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ECF" w:rsidRDefault="00D47ECF" w:rsidP="00D47ECF">
      <w:pPr>
        <w:jc w:val="center"/>
        <w:rPr>
          <w:rFonts w:ascii="Arial" w:hAnsi="Arial" w:cs="Arial"/>
          <w:b/>
          <w:bCs/>
          <w:sz w:val="22"/>
          <w:szCs w:val="22"/>
          <w:u w:val="single"/>
        </w:rPr>
      </w:pPr>
      <w:r>
        <w:rPr>
          <w:noProof/>
        </w:rPr>
        <w:drawing>
          <wp:inline distT="0" distB="0" distL="0" distR="0" wp14:anchorId="51C52605" wp14:editId="13506DA7">
            <wp:extent cx="4360943" cy="2619375"/>
            <wp:effectExtent l="0" t="0" r="0" b="0"/>
            <wp:docPr id="1" name="Picture 1" descr="C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8253" cy="2635779"/>
                    </a:xfrm>
                    <a:prstGeom prst="rect">
                      <a:avLst/>
                    </a:prstGeom>
                    <a:noFill/>
                    <a:ln>
                      <a:noFill/>
                    </a:ln>
                  </pic:spPr>
                </pic:pic>
              </a:graphicData>
            </a:graphic>
          </wp:inline>
        </w:drawing>
      </w:r>
    </w:p>
    <w:p w:rsidR="00D47ECF" w:rsidRDefault="00D47ECF" w:rsidP="00D47ECF">
      <w:pPr>
        <w:jc w:val="center"/>
        <w:rPr>
          <w:rFonts w:ascii="Arial" w:hAnsi="Arial" w:cs="Arial"/>
          <w:b/>
          <w:bCs/>
          <w:sz w:val="22"/>
          <w:szCs w:val="22"/>
        </w:rPr>
      </w:pPr>
    </w:p>
    <w:p w:rsidR="00D47ECF" w:rsidRDefault="00D47ECF" w:rsidP="00D47ECF">
      <w:pPr>
        <w:jc w:val="center"/>
        <w:rPr>
          <w:rFonts w:ascii="Arial" w:hAnsi="Arial" w:cs="Arial"/>
          <w:b/>
          <w:bCs/>
          <w:sz w:val="22"/>
          <w:szCs w:val="22"/>
        </w:rPr>
      </w:pPr>
    </w:p>
    <w:p w:rsidR="00D47ECF" w:rsidRPr="00D95A38" w:rsidRDefault="00D47ECF" w:rsidP="00D47ECF">
      <w:pPr>
        <w:jc w:val="center"/>
        <w:rPr>
          <w:rFonts w:ascii="Arial" w:hAnsi="Arial" w:cs="Arial"/>
          <w:b/>
          <w:bCs/>
          <w:sz w:val="22"/>
          <w:szCs w:val="22"/>
        </w:rPr>
      </w:pPr>
      <w:r>
        <w:rPr>
          <w:rFonts w:ascii="Arial" w:hAnsi="Arial" w:cs="Arial"/>
          <w:b/>
          <w:bCs/>
          <w:sz w:val="22"/>
          <w:szCs w:val="22"/>
        </w:rPr>
        <w:t>Dining Hall Steward</w:t>
      </w:r>
    </w:p>
    <w:p w:rsidR="00D47ECF" w:rsidRDefault="00D47ECF" w:rsidP="00D47ECF">
      <w:pPr>
        <w:jc w:val="both"/>
        <w:rPr>
          <w:rFonts w:ascii="Arial" w:hAnsi="Arial" w:cs="Arial"/>
          <w:sz w:val="22"/>
          <w:szCs w:val="22"/>
        </w:rPr>
      </w:pPr>
    </w:p>
    <w:p w:rsidR="00D47ECF" w:rsidRDefault="00D47ECF" w:rsidP="00D47ECF">
      <w:pPr>
        <w:jc w:val="both"/>
        <w:rPr>
          <w:rFonts w:ascii="Arial" w:hAnsi="Arial" w:cs="Arial"/>
          <w:sz w:val="22"/>
          <w:szCs w:val="22"/>
        </w:rPr>
      </w:pPr>
      <w:r>
        <w:rPr>
          <w:rFonts w:ascii="Arial" w:hAnsi="Arial" w:cs="Arial"/>
          <w:sz w:val="22"/>
          <w:szCs w:val="22"/>
        </w:rPr>
        <w:t>Since 1939, Camp Kern has helped scouting leaders mold the youth they serve by combining educational activities and lifelong values with fun in the High Sierra. The Boy Scouts of America believes and understands that helping youth puts us on a path towards a more conscientious, responsible and productive society.</w:t>
      </w:r>
    </w:p>
    <w:p w:rsidR="00D47ECF" w:rsidRDefault="00D47ECF" w:rsidP="00D47ECF">
      <w:pPr>
        <w:jc w:val="both"/>
        <w:rPr>
          <w:rFonts w:ascii="Arial" w:hAnsi="Arial" w:cs="Arial"/>
          <w:sz w:val="22"/>
          <w:szCs w:val="22"/>
        </w:rPr>
      </w:pPr>
      <w:r>
        <w:rPr>
          <w:rFonts w:ascii="Arial" w:hAnsi="Arial" w:cs="Arial"/>
          <w:sz w:val="22"/>
          <w:szCs w:val="22"/>
        </w:rPr>
        <w:t>Staffers at Camp Kern are a diverse group of men and women working in a dynamic and fulfilling workplace. This is work that makes a difference and calls one to continual learning and challenge.</w:t>
      </w:r>
    </w:p>
    <w:p w:rsidR="00D47ECF" w:rsidRDefault="00D47ECF" w:rsidP="00D47ECF">
      <w:pPr>
        <w:rPr>
          <w:rFonts w:ascii="Arial" w:hAnsi="Arial" w:cs="Arial"/>
          <w:sz w:val="22"/>
          <w:szCs w:val="22"/>
        </w:rPr>
      </w:pPr>
    </w:p>
    <w:p w:rsidR="00D47ECF" w:rsidRPr="00BD133B" w:rsidRDefault="00D47ECF" w:rsidP="00D47ECF">
      <w:pPr>
        <w:rPr>
          <w:rFonts w:ascii="Arial" w:hAnsi="Arial" w:cs="Arial"/>
          <w:b/>
          <w:sz w:val="22"/>
          <w:szCs w:val="22"/>
        </w:rPr>
      </w:pPr>
      <w:r>
        <w:rPr>
          <w:rFonts w:ascii="Arial" w:hAnsi="Arial" w:cs="Arial"/>
          <w:b/>
          <w:sz w:val="22"/>
          <w:szCs w:val="22"/>
        </w:rPr>
        <w:t>The Dining Hall Steward selected will:</w:t>
      </w:r>
    </w:p>
    <w:p w:rsidR="00D47ECF" w:rsidRDefault="00D47ECF" w:rsidP="00D47ECF">
      <w:pPr>
        <w:rPr>
          <w:rFonts w:ascii="Arial" w:hAnsi="Arial" w:cs="Arial"/>
          <w:sz w:val="22"/>
          <w:szCs w:val="22"/>
        </w:rPr>
      </w:pP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Maintain a clean, orderly and sanitary dining hall.</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Ensure salad bar, fruit bar, cereal bar, yogurt bar, beverage station</w:t>
      </w:r>
      <w:r w:rsidR="00E11C85">
        <w:rPr>
          <w:rFonts w:ascii="Calibri" w:hAnsi="Calibri" w:cs="Calibri"/>
        </w:rPr>
        <w:t>,</w:t>
      </w:r>
      <w:r>
        <w:rPr>
          <w:rFonts w:ascii="Calibri" w:hAnsi="Calibri" w:cs="Calibri"/>
        </w:rPr>
        <w:t xml:space="preserve"> and all other serving areas are set up properly by the designated time, remain stocked, clean and sanitary and are put away in a timely fashion after meal service is closed.</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Restock and refill all items used in the dining hall including napkin dispensers, salt and pepper shakers, and condiment containers.</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Ensure the coffee bar is stocked and ready by the designated time.</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Manage solid waste in the dining hall ensuring all cans have liners and solid waste is handled in accordance with guidelines established by the Camp Ranger.</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Set up and clean up the soiled dishes counter for each meal.</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Assist with dishwashing and cleaning in the kitchen.</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Maintain temps and ice levels for cold food service bars.</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Assist the Food Service Manager in all aspects of kitchen and dining hall operations to achieve on-time, on-budget execution of food services delivering exceptional customer service and maintaining food handling and safety standards.</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Corrects food service or sanitation concerns immediately and reports deficiencies to the Food Service Manager and/or Camp Director depending on availability of Food Service Manager.</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Assist with the deep cleaning schedule as assigned.</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Assist with detailed end of season inventory of all cookware and dishware as well as consumables.</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lastRenderedPageBreak/>
        <w:t>Adheres to the Rodent Prevention Plan and manages solid waste in accordance with instructions from Camp Ranger.</w:t>
      </w:r>
    </w:p>
    <w:p w:rsidR="00D47ECF" w:rsidRPr="00FA58AB"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 xml:space="preserve">Serve alongside team members in this </w:t>
      </w:r>
      <w:bookmarkStart w:id="0" w:name="_GoBack"/>
      <w:bookmarkEnd w:id="0"/>
      <w:r>
        <w:rPr>
          <w:rFonts w:ascii="Calibri" w:hAnsi="Calibri" w:cs="Calibri"/>
        </w:rPr>
        <w:t>rol</w:t>
      </w:r>
      <w:r w:rsidR="00E11C85">
        <w:rPr>
          <w:rFonts w:ascii="Calibri" w:hAnsi="Calibri" w:cs="Calibri"/>
        </w:rPr>
        <w:t>e</w:t>
      </w:r>
      <w:r>
        <w:rPr>
          <w:rFonts w:ascii="Calibri" w:hAnsi="Calibri" w:cs="Calibri"/>
        </w:rPr>
        <w:t xml:space="preserve"> including, cooking, cleaning, washing, inventory, sweeping, mopping and deep cleaning as needed to achieve goals.</w:t>
      </w:r>
    </w:p>
    <w:p w:rsidR="00D47ECF" w:rsidRDefault="00D47ECF" w:rsidP="00D47ECF">
      <w:pPr>
        <w:pStyle w:val="ListParagraph"/>
        <w:widowControl/>
        <w:numPr>
          <w:ilvl w:val="0"/>
          <w:numId w:val="2"/>
        </w:numPr>
        <w:suppressAutoHyphens w:val="0"/>
        <w:autoSpaceDE/>
        <w:rPr>
          <w:rFonts w:ascii="Calibri" w:hAnsi="Calibri" w:cs="Calibri"/>
        </w:rPr>
      </w:pPr>
      <w:r>
        <w:rPr>
          <w:rFonts w:ascii="Calibri" w:hAnsi="Calibri" w:cs="Calibri"/>
        </w:rPr>
        <w:t>Assigns campers and staff members to tables on a weekly basis with data provided by the Camp Director or Food Service Manager.</w:t>
      </w:r>
    </w:p>
    <w:p w:rsidR="00D47ECF" w:rsidRDefault="00D47ECF" w:rsidP="00D47ECF">
      <w:pPr>
        <w:pStyle w:val="ListParagraph"/>
        <w:widowControl/>
        <w:numPr>
          <w:ilvl w:val="0"/>
          <w:numId w:val="2"/>
        </w:numPr>
        <w:suppressAutoHyphens w:val="0"/>
        <w:autoSpaceDE/>
        <w:rPr>
          <w:rFonts w:ascii="Calibri" w:hAnsi="Calibri" w:cs="Calibri"/>
        </w:rPr>
      </w:pPr>
      <w:r>
        <w:rPr>
          <w:rFonts w:ascii="Calibri" w:hAnsi="Calibri" w:cs="Calibri"/>
        </w:rPr>
        <w:t>Support the Trading Post Staff in the storage and access to Trading Post Inventory in the loft.</w:t>
      </w:r>
    </w:p>
    <w:p w:rsidR="00D47ECF" w:rsidRDefault="00D47ECF" w:rsidP="00D47ECF">
      <w:pPr>
        <w:pStyle w:val="ListParagraph"/>
        <w:widowControl/>
        <w:numPr>
          <w:ilvl w:val="0"/>
          <w:numId w:val="2"/>
        </w:numPr>
        <w:suppressAutoHyphens w:val="0"/>
        <w:autoSpaceDE/>
        <w:rPr>
          <w:rFonts w:ascii="Calibri" w:hAnsi="Calibri" w:cs="Calibri"/>
        </w:rPr>
      </w:pPr>
      <w:r>
        <w:rPr>
          <w:rFonts w:ascii="Calibri" w:hAnsi="Calibri" w:cs="Calibri"/>
        </w:rPr>
        <w:t>Enforce camp standards as to who has access to the kitchen and report violations to the Food Service Manager.</w:t>
      </w:r>
    </w:p>
    <w:p w:rsidR="00D47ECF" w:rsidRDefault="00D47ECF" w:rsidP="00D47ECF">
      <w:pPr>
        <w:pStyle w:val="ListParagraph"/>
        <w:widowControl/>
        <w:numPr>
          <w:ilvl w:val="0"/>
          <w:numId w:val="2"/>
        </w:numPr>
        <w:suppressAutoHyphens w:val="0"/>
        <w:autoSpaceDE/>
        <w:rPr>
          <w:rFonts w:ascii="Calibri" w:hAnsi="Calibri" w:cs="Calibri"/>
        </w:rPr>
      </w:pPr>
      <w:r>
        <w:rPr>
          <w:rFonts w:ascii="Calibri" w:hAnsi="Calibri" w:cs="Calibri"/>
        </w:rPr>
        <w:t>Other duties as assigned.</w:t>
      </w:r>
    </w:p>
    <w:p w:rsidR="00D47ECF" w:rsidRDefault="00D47ECF" w:rsidP="00D47ECF">
      <w:pPr>
        <w:rPr>
          <w:rFonts w:ascii="Arial" w:hAnsi="Arial" w:cs="Arial"/>
          <w:sz w:val="22"/>
          <w:szCs w:val="22"/>
        </w:rPr>
      </w:pPr>
    </w:p>
    <w:p w:rsidR="00D47ECF" w:rsidRPr="006E1C0C" w:rsidRDefault="00D47ECF" w:rsidP="00D47ECF">
      <w:pPr>
        <w:rPr>
          <w:rFonts w:ascii="Arial" w:hAnsi="Arial" w:cs="Arial"/>
          <w:b/>
          <w:sz w:val="22"/>
          <w:szCs w:val="22"/>
        </w:rPr>
      </w:pPr>
      <w:r w:rsidRPr="006E1C0C">
        <w:rPr>
          <w:rFonts w:ascii="Arial" w:hAnsi="Arial" w:cs="Arial"/>
          <w:b/>
          <w:sz w:val="22"/>
          <w:szCs w:val="22"/>
        </w:rPr>
        <w:t>Desired Skills:</w:t>
      </w:r>
    </w:p>
    <w:p w:rsidR="00D47ECF" w:rsidRDefault="00D47ECF" w:rsidP="00D47ECF">
      <w:pPr>
        <w:rPr>
          <w:rFonts w:ascii="Arial" w:hAnsi="Arial" w:cs="Arial"/>
          <w:sz w:val="22"/>
          <w:szCs w:val="22"/>
        </w:rPr>
      </w:pPr>
    </w:p>
    <w:p w:rsidR="00D47ECF" w:rsidRDefault="00D47ECF" w:rsidP="00D47ECF">
      <w:pPr>
        <w:pStyle w:val="ListParagraph"/>
        <w:numPr>
          <w:ilvl w:val="0"/>
          <w:numId w:val="3"/>
        </w:numPr>
        <w:rPr>
          <w:rFonts w:ascii="Arial" w:hAnsi="Arial" w:cs="Arial"/>
          <w:sz w:val="22"/>
          <w:szCs w:val="22"/>
        </w:rPr>
      </w:pPr>
      <w:r>
        <w:rPr>
          <w:rFonts w:ascii="Arial" w:hAnsi="Arial" w:cs="Arial"/>
          <w:sz w:val="22"/>
          <w:szCs w:val="22"/>
        </w:rPr>
        <w:t>Communicate clearly and professionally with all those dining within the dining hall.</w:t>
      </w:r>
    </w:p>
    <w:p w:rsidR="00D47ECF" w:rsidRPr="006E1C0C" w:rsidRDefault="00D47ECF" w:rsidP="00D47ECF">
      <w:pPr>
        <w:pStyle w:val="ListParagraph"/>
        <w:numPr>
          <w:ilvl w:val="0"/>
          <w:numId w:val="3"/>
        </w:numPr>
        <w:rPr>
          <w:rFonts w:ascii="Arial" w:hAnsi="Arial" w:cs="Arial"/>
          <w:sz w:val="22"/>
          <w:szCs w:val="22"/>
        </w:rPr>
      </w:pPr>
      <w:r w:rsidRPr="006E1C0C">
        <w:rPr>
          <w:rFonts w:ascii="Arial" w:hAnsi="Arial" w:cs="Arial"/>
          <w:sz w:val="22"/>
          <w:szCs w:val="22"/>
        </w:rPr>
        <w:t xml:space="preserve">Excellent people skills, </w:t>
      </w:r>
      <w:r>
        <w:rPr>
          <w:rFonts w:ascii="Arial" w:hAnsi="Arial" w:cs="Arial"/>
          <w:sz w:val="22"/>
          <w:szCs w:val="22"/>
        </w:rPr>
        <w:t>disciplined</w:t>
      </w:r>
      <w:r w:rsidRPr="006E1C0C">
        <w:rPr>
          <w:rFonts w:ascii="Arial" w:hAnsi="Arial" w:cs="Arial"/>
          <w:sz w:val="22"/>
          <w:szCs w:val="22"/>
        </w:rPr>
        <w:t xml:space="preserve">, punctual, responsible and </w:t>
      </w:r>
      <w:r>
        <w:rPr>
          <w:rFonts w:ascii="Arial" w:hAnsi="Arial" w:cs="Arial"/>
          <w:sz w:val="22"/>
          <w:szCs w:val="22"/>
        </w:rPr>
        <w:t>resourceful</w:t>
      </w:r>
      <w:r w:rsidRPr="006E1C0C">
        <w:rPr>
          <w:rFonts w:ascii="Arial" w:hAnsi="Arial" w:cs="Arial"/>
          <w:sz w:val="22"/>
          <w:szCs w:val="22"/>
        </w:rPr>
        <w:t>.</w:t>
      </w:r>
    </w:p>
    <w:p w:rsidR="00D47ECF" w:rsidRDefault="00D47ECF" w:rsidP="00D47ECF">
      <w:pPr>
        <w:pStyle w:val="ListParagraph"/>
        <w:numPr>
          <w:ilvl w:val="0"/>
          <w:numId w:val="3"/>
        </w:numPr>
        <w:rPr>
          <w:rFonts w:ascii="Arial" w:hAnsi="Arial" w:cs="Arial"/>
          <w:sz w:val="22"/>
          <w:szCs w:val="22"/>
        </w:rPr>
      </w:pPr>
      <w:r>
        <w:rPr>
          <w:rFonts w:ascii="Arial" w:hAnsi="Arial" w:cs="Arial"/>
          <w:sz w:val="22"/>
          <w:szCs w:val="22"/>
        </w:rPr>
        <w:t>Customer service focused.</w:t>
      </w:r>
    </w:p>
    <w:p w:rsidR="00D47ECF" w:rsidRDefault="00D47ECF" w:rsidP="00D47ECF">
      <w:pPr>
        <w:pStyle w:val="ListParagraph"/>
        <w:numPr>
          <w:ilvl w:val="0"/>
          <w:numId w:val="3"/>
        </w:numPr>
        <w:rPr>
          <w:rFonts w:ascii="Arial" w:hAnsi="Arial" w:cs="Arial"/>
          <w:sz w:val="22"/>
          <w:szCs w:val="22"/>
        </w:rPr>
      </w:pPr>
      <w:r>
        <w:rPr>
          <w:rFonts w:ascii="Arial" w:hAnsi="Arial" w:cs="Arial"/>
          <w:sz w:val="22"/>
          <w:szCs w:val="22"/>
        </w:rPr>
        <w:t>Self-motivated individual with solid time management.</w:t>
      </w:r>
    </w:p>
    <w:p w:rsidR="00D47ECF" w:rsidRDefault="00D47ECF" w:rsidP="00D47ECF">
      <w:pPr>
        <w:pStyle w:val="ListParagraph"/>
        <w:numPr>
          <w:ilvl w:val="0"/>
          <w:numId w:val="3"/>
        </w:numPr>
        <w:rPr>
          <w:rFonts w:ascii="Arial" w:hAnsi="Arial" w:cs="Arial"/>
          <w:sz w:val="22"/>
          <w:szCs w:val="22"/>
        </w:rPr>
      </w:pPr>
      <w:r>
        <w:rPr>
          <w:rFonts w:ascii="Arial" w:hAnsi="Arial" w:cs="Arial"/>
          <w:sz w:val="22"/>
          <w:szCs w:val="22"/>
        </w:rPr>
        <w:t>Committed to personal and professional productivity, while maintaining high ethical and professional working standards.</w:t>
      </w:r>
    </w:p>
    <w:p w:rsidR="00D47ECF" w:rsidRDefault="00D47ECF" w:rsidP="00D47ECF">
      <w:pPr>
        <w:rPr>
          <w:rFonts w:ascii="Arial" w:hAnsi="Arial" w:cs="Arial"/>
          <w:sz w:val="22"/>
          <w:szCs w:val="22"/>
        </w:rPr>
      </w:pPr>
    </w:p>
    <w:p w:rsidR="00D47ECF" w:rsidRPr="00CA3E4B" w:rsidRDefault="00D47ECF" w:rsidP="00D47ECF">
      <w:pPr>
        <w:rPr>
          <w:rFonts w:ascii="Arial" w:hAnsi="Arial" w:cs="Arial"/>
          <w:b/>
          <w:sz w:val="22"/>
          <w:szCs w:val="22"/>
        </w:rPr>
      </w:pPr>
      <w:r>
        <w:rPr>
          <w:rFonts w:ascii="Arial" w:hAnsi="Arial" w:cs="Arial"/>
          <w:b/>
          <w:sz w:val="22"/>
          <w:szCs w:val="22"/>
        </w:rPr>
        <w:t>Requirements:</w:t>
      </w:r>
    </w:p>
    <w:p w:rsidR="00D47ECF" w:rsidRDefault="00D47ECF" w:rsidP="00D47ECF">
      <w:pPr>
        <w:rPr>
          <w:rFonts w:ascii="Arial" w:hAnsi="Arial" w:cs="Arial"/>
          <w:sz w:val="22"/>
          <w:szCs w:val="22"/>
        </w:rPr>
      </w:pPr>
    </w:p>
    <w:p w:rsidR="00D47ECF" w:rsidRDefault="00D47ECF" w:rsidP="00D47ECF">
      <w:pPr>
        <w:pStyle w:val="ListParagraph"/>
        <w:numPr>
          <w:ilvl w:val="0"/>
          <w:numId w:val="4"/>
        </w:numPr>
        <w:rPr>
          <w:rFonts w:ascii="Arial" w:hAnsi="Arial" w:cs="Arial"/>
          <w:sz w:val="22"/>
          <w:szCs w:val="22"/>
        </w:rPr>
      </w:pPr>
      <w:r>
        <w:rPr>
          <w:rFonts w:ascii="Arial" w:hAnsi="Arial" w:cs="Arial"/>
          <w:sz w:val="22"/>
          <w:szCs w:val="22"/>
        </w:rPr>
        <w:t>Must be willing to accept and meet the Boy Scouts of America’s leadership and membership standards and subscribe to the Scout Oath and Law.</w:t>
      </w:r>
    </w:p>
    <w:p w:rsidR="00D47ECF" w:rsidRDefault="00D47ECF" w:rsidP="00D47ECF">
      <w:pPr>
        <w:pStyle w:val="ListParagraph"/>
        <w:numPr>
          <w:ilvl w:val="0"/>
          <w:numId w:val="4"/>
        </w:numPr>
        <w:rPr>
          <w:rFonts w:ascii="Arial" w:hAnsi="Arial" w:cs="Arial"/>
          <w:sz w:val="22"/>
          <w:szCs w:val="22"/>
        </w:rPr>
      </w:pPr>
      <w:r>
        <w:rPr>
          <w:rFonts w:ascii="Arial" w:hAnsi="Arial" w:cs="Arial"/>
          <w:sz w:val="22"/>
          <w:szCs w:val="22"/>
        </w:rPr>
        <w:t>Meet the job requirements as listed in the staff application before the first day of employment.</w:t>
      </w:r>
    </w:p>
    <w:p w:rsidR="00D47ECF" w:rsidRPr="00CA3E4B" w:rsidRDefault="00D47ECF" w:rsidP="00D47ECF">
      <w:pPr>
        <w:pStyle w:val="ListParagraph"/>
        <w:numPr>
          <w:ilvl w:val="0"/>
          <w:numId w:val="4"/>
        </w:numPr>
        <w:rPr>
          <w:rFonts w:ascii="Arial" w:hAnsi="Arial" w:cs="Arial"/>
          <w:sz w:val="22"/>
          <w:szCs w:val="22"/>
        </w:rPr>
      </w:pPr>
      <w:r>
        <w:rPr>
          <w:rFonts w:ascii="Arial" w:hAnsi="Arial" w:cs="Arial"/>
          <w:sz w:val="22"/>
          <w:szCs w:val="22"/>
        </w:rPr>
        <w:t xml:space="preserve">Ability to work varied hours when necessary. Evening and weekend work </w:t>
      </w:r>
      <w:proofErr w:type="gramStart"/>
      <w:r>
        <w:rPr>
          <w:rFonts w:ascii="Arial" w:hAnsi="Arial" w:cs="Arial"/>
          <w:sz w:val="22"/>
          <w:szCs w:val="22"/>
        </w:rPr>
        <w:t>is</w:t>
      </w:r>
      <w:proofErr w:type="gramEnd"/>
      <w:r>
        <w:rPr>
          <w:rFonts w:ascii="Arial" w:hAnsi="Arial" w:cs="Arial"/>
          <w:sz w:val="22"/>
          <w:szCs w:val="22"/>
        </w:rPr>
        <w:t xml:space="preserve"> frequently required to achieve positive objectives.</w:t>
      </w:r>
    </w:p>
    <w:p w:rsidR="00D47ECF" w:rsidRDefault="00D47ECF" w:rsidP="00D47ECF">
      <w:pPr>
        <w:rPr>
          <w:rFonts w:ascii="Arial" w:hAnsi="Arial"/>
          <w:sz w:val="22"/>
          <w:szCs w:val="22"/>
        </w:rPr>
      </w:pPr>
    </w:p>
    <w:p w:rsidR="00D47ECF" w:rsidRDefault="00D47ECF" w:rsidP="00D47ECF">
      <w:pPr>
        <w:rPr>
          <w:rFonts w:ascii="Arial" w:hAnsi="Arial"/>
          <w:sz w:val="22"/>
          <w:szCs w:val="22"/>
        </w:rPr>
      </w:pPr>
    </w:p>
    <w:p w:rsidR="00D47ECF" w:rsidRDefault="00D47ECF" w:rsidP="00D47ECF">
      <w:pPr>
        <w:rPr>
          <w:rFonts w:ascii="Arial" w:hAnsi="Arial"/>
          <w:sz w:val="22"/>
          <w:szCs w:val="22"/>
        </w:rPr>
      </w:pPr>
    </w:p>
    <w:p w:rsidR="00D47ECF" w:rsidRDefault="00D47ECF" w:rsidP="00D47ECF">
      <w:pPr>
        <w:rPr>
          <w:rFonts w:ascii="Arial" w:hAnsi="Arial"/>
          <w:sz w:val="22"/>
          <w:szCs w:val="22"/>
        </w:rPr>
      </w:pPr>
    </w:p>
    <w:p w:rsidR="00D47ECF" w:rsidRDefault="00D47ECF" w:rsidP="00D47ECF">
      <w:pPr>
        <w:rPr>
          <w:rFonts w:ascii="Arial" w:hAnsi="Arial"/>
          <w:sz w:val="22"/>
          <w:szCs w:val="22"/>
        </w:rPr>
      </w:pPr>
      <w:r>
        <w:rPr>
          <w:rFonts w:ascii="Arial" w:hAnsi="Arial"/>
          <w:sz w:val="22"/>
          <w:szCs w:val="22"/>
        </w:rPr>
        <w:t>I have reviewed the job description and understand all expectations and requirements.</w:t>
      </w:r>
    </w:p>
    <w:p w:rsidR="00D47ECF" w:rsidRDefault="00D47ECF" w:rsidP="00D47ECF">
      <w:pPr>
        <w:rPr>
          <w:rFonts w:ascii="Arial" w:hAnsi="Arial"/>
          <w:sz w:val="22"/>
          <w:szCs w:val="22"/>
        </w:rPr>
      </w:pPr>
    </w:p>
    <w:p w:rsidR="00D47ECF" w:rsidRDefault="00D47ECF" w:rsidP="00D47ECF">
      <w:pPr>
        <w:rPr>
          <w:rFonts w:ascii="Arial" w:hAnsi="Arial"/>
          <w:sz w:val="22"/>
          <w:szCs w:val="22"/>
        </w:rPr>
      </w:pPr>
      <w:r>
        <w:rPr>
          <w:rFonts w:ascii="Arial" w:hAnsi="Arial"/>
          <w:sz w:val="22"/>
          <w:szCs w:val="22"/>
        </w:rPr>
        <w:t>Name: _________________________________________________________</w:t>
      </w:r>
    </w:p>
    <w:p w:rsidR="00D47ECF" w:rsidRDefault="00D47ECF" w:rsidP="00D47ECF">
      <w:pPr>
        <w:rPr>
          <w:rFonts w:ascii="Arial" w:hAnsi="Arial"/>
          <w:sz w:val="22"/>
          <w:szCs w:val="22"/>
        </w:rPr>
      </w:pPr>
    </w:p>
    <w:p w:rsidR="00D47ECF" w:rsidRDefault="00D47ECF" w:rsidP="00D47ECF">
      <w:pPr>
        <w:rPr>
          <w:rFonts w:ascii="Arial" w:hAnsi="Arial"/>
          <w:sz w:val="22"/>
          <w:szCs w:val="22"/>
        </w:rPr>
      </w:pPr>
      <w:r>
        <w:rPr>
          <w:rFonts w:ascii="Arial" w:hAnsi="Arial"/>
          <w:sz w:val="22"/>
          <w:szCs w:val="22"/>
        </w:rPr>
        <w:t xml:space="preserve">Signature: _________________________________________________ </w:t>
      </w:r>
    </w:p>
    <w:p w:rsidR="00D47ECF" w:rsidRDefault="00D47ECF" w:rsidP="00D47ECF">
      <w:pPr>
        <w:rPr>
          <w:rFonts w:ascii="Arial" w:hAnsi="Arial"/>
          <w:sz w:val="22"/>
          <w:szCs w:val="22"/>
        </w:rPr>
      </w:pPr>
    </w:p>
    <w:p w:rsidR="00D47ECF" w:rsidRDefault="00D47ECF" w:rsidP="00D47ECF">
      <w:pPr>
        <w:rPr>
          <w:rFonts w:ascii="Arial" w:hAnsi="Arial"/>
          <w:sz w:val="22"/>
          <w:szCs w:val="22"/>
        </w:rPr>
      </w:pPr>
      <w:r>
        <w:rPr>
          <w:rFonts w:ascii="Arial" w:hAnsi="Arial"/>
          <w:sz w:val="22"/>
          <w:szCs w:val="22"/>
        </w:rPr>
        <w:t>Date: _______________</w:t>
      </w:r>
    </w:p>
    <w:p w:rsidR="00D47ECF" w:rsidRDefault="00D47ECF" w:rsidP="00D47ECF">
      <w:pPr>
        <w:rPr>
          <w:rFonts w:ascii="Arial" w:hAnsi="Arial"/>
          <w:sz w:val="22"/>
          <w:szCs w:val="22"/>
        </w:rPr>
      </w:pPr>
    </w:p>
    <w:p w:rsidR="00D47ECF" w:rsidRPr="00FA040C" w:rsidRDefault="00D47ECF" w:rsidP="00D47ECF">
      <w:pPr>
        <w:jc w:val="center"/>
        <w:rPr>
          <w:rFonts w:ascii="Arial" w:hAnsi="Arial"/>
          <w:sz w:val="22"/>
          <w:szCs w:val="22"/>
        </w:rPr>
      </w:pPr>
      <w:r>
        <w:rPr>
          <w:rFonts w:ascii="Arial" w:hAnsi="Arial"/>
          <w:sz w:val="22"/>
          <w:szCs w:val="22"/>
        </w:rPr>
        <w:t>(Please return with the rest of your paperwork, maintain a copy for your records)</w:t>
      </w:r>
    </w:p>
    <w:p w:rsidR="007531C2" w:rsidRDefault="007531C2"/>
    <w:sectPr w:rsidR="007531C2" w:rsidSect="00D47ECF">
      <w:headerReference w:type="default" r:id="rId8"/>
      <w:footerReference w:type="default" r:id="rId9"/>
      <w:pgSz w:w="12240" w:h="15840"/>
      <w:pgMar w:top="630" w:right="1440" w:bottom="99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DE0" w:rsidRDefault="008C7D74">
      <w:r>
        <w:separator/>
      </w:r>
    </w:p>
  </w:endnote>
  <w:endnote w:type="continuationSeparator" w:id="0">
    <w:p w:rsidR="00481DE0" w:rsidRDefault="008C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D47ECF" w:rsidP="00CF2FFB">
    <w:pPr>
      <w:pStyle w:val="Footer"/>
      <w:tabs>
        <w:tab w:val="clear" w:pos="4320"/>
        <w:tab w:val="clear" w:pos="8640"/>
        <w:tab w:val="center" w:pos="4590"/>
        <w:tab w:val="right" w:pos="9360"/>
      </w:tabs>
    </w:pPr>
    <w:r>
      <w:rPr>
        <w:noProof/>
      </w:rPr>
      <w:drawing>
        <wp:anchor distT="0" distB="0" distL="114300" distR="114300" simplePos="0" relativeHeight="251659264" behindDoc="1" locked="0" layoutInCell="1" allowOverlap="1" wp14:anchorId="0710340E" wp14:editId="13A9B403">
          <wp:simplePos x="0" y="0"/>
          <wp:positionH relativeFrom="column">
            <wp:posOffset>2638425</wp:posOffset>
          </wp:positionH>
          <wp:positionV relativeFrom="paragraph">
            <wp:posOffset>-152400</wp:posOffset>
          </wp:positionV>
          <wp:extent cx="628650" cy="374015"/>
          <wp:effectExtent l="0" t="0" r="0" b="0"/>
          <wp:wrapNone/>
          <wp:docPr id="2" name="Picture 2" descr="CK-logo-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K-logo-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374015"/>
                  </a:xfrm>
                  <a:prstGeom prst="rect">
                    <a:avLst/>
                  </a:prstGeom>
                  <a:noFill/>
                  <a:ln>
                    <a:noFill/>
                  </a:ln>
                </pic:spPr>
              </pic:pic>
            </a:graphicData>
          </a:graphic>
          <wp14:sizeRelH relativeFrom="page">
            <wp14:pctWidth>0</wp14:pctWidth>
          </wp14:sizeRelH>
          <wp14:sizeRelV relativeFrom="page">
            <wp14:pctHeight>0</wp14:pctHeight>
          </wp14:sizeRelV>
        </wp:anchor>
      </w:drawing>
    </w:r>
    <w:r>
      <w:t>sscbsa.org/</w:t>
    </w:r>
    <w:proofErr w:type="spellStart"/>
    <w:r>
      <w:t>campkern</w:t>
    </w:r>
    <w:proofErr w:type="spellEnd"/>
    <w:r>
      <w:tab/>
    </w:r>
    <w:r>
      <w:tab/>
    </w:r>
    <w:r>
      <w:fldChar w:fldCharType="begin"/>
    </w:r>
    <w:r>
      <w:instrText xml:space="preserve"> PAGE </w:instrText>
    </w:r>
    <w:r>
      <w:fldChar w:fldCharType="separate"/>
    </w:r>
    <w:r w:rsidR="008C7D7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DE0" w:rsidRDefault="008C7D74">
      <w:r>
        <w:separator/>
      </w:r>
    </w:p>
  </w:footnote>
  <w:footnote w:type="continuationSeparator" w:id="0">
    <w:p w:rsidR="00481DE0" w:rsidRDefault="008C7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E11C8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90FDD"/>
    <w:multiLevelType w:val="hybridMultilevel"/>
    <w:tmpl w:val="A5F4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36D6E"/>
    <w:multiLevelType w:val="hybridMultilevel"/>
    <w:tmpl w:val="98463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95951FA"/>
    <w:multiLevelType w:val="hybridMultilevel"/>
    <w:tmpl w:val="CC0A3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14B270C"/>
    <w:multiLevelType w:val="hybridMultilevel"/>
    <w:tmpl w:val="42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0sLAwMLO0MDM3NDdW0lEKTi0uzszPAykwrAUAyvWxZCwAAAA="/>
  </w:docVars>
  <w:rsids>
    <w:rsidRoot w:val="00D47ECF"/>
    <w:rsid w:val="00481DE0"/>
    <w:rsid w:val="0064377D"/>
    <w:rsid w:val="007531C2"/>
    <w:rsid w:val="008C7D74"/>
    <w:rsid w:val="00D47ECF"/>
    <w:rsid w:val="00E11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2171"/>
  <w15:chartTrackingRefBased/>
  <w15:docId w15:val="{9B415136-7BF5-4358-9066-C8AD14AD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ECF"/>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7ECF"/>
    <w:pPr>
      <w:tabs>
        <w:tab w:val="center" w:pos="4320"/>
        <w:tab w:val="right" w:pos="8640"/>
      </w:tabs>
    </w:pPr>
  </w:style>
  <w:style w:type="character" w:customStyle="1" w:styleId="HeaderChar">
    <w:name w:val="Header Char"/>
    <w:basedOn w:val="DefaultParagraphFont"/>
    <w:link w:val="Header"/>
    <w:rsid w:val="00D47ECF"/>
    <w:rPr>
      <w:rFonts w:ascii="Times New Roman" w:eastAsia="Times New Roman" w:hAnsi="Times New Roman" w:cs="Times New Roman"/>
      <w:sz w:val="24"/>
      <w:szCs w:val="24"/>
      <w:lang w:eastAsia="ar-SA"/>
    </w:rPr>
  </w:style>
  <w:style w:type="paragraph" w:styleId="Footer">
    <w:name w:val="footer"/>
    <w:basedOn w:val="Normal"/>
    <w:link w:val="FooterChar"/>
    <w:rsid w:val="00D47ECF"/>
    <w:pPr>
      <w:tabs>
        <w:tab w:val="center" w:pos="4320"/>
        <w:tab w:val="right" w:pos="8640"/>
      </w:tabs>
    </w:pPr>
  </w:style>
  <w:style w:type="character" w:customStyle="1" w:styleId="FooterChar">
    <w:name w:val="Footer Char"/>
    <w:basedOn w:val="DefaultParagraphFont"/>
    <w:link w:val="Footer"/>
    <w:rsid w:val="00D47ECF"/>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D47ECF"/>
    <w:pPr>
      <w:ind w:left="720"/>
    </w:pPr>
  </w:style>
  <w:style w:type="paragraph" w:styleId="BalloonText">
    <w:name w:val="Balloon Text"/>
    <w:basedOn w:val="Normal"/>
    <w:link w:val="BalloonTextChar"/>
    <w:uiPriority w:val="99"/>
    <w:semiHidden/>
    <w:unhideWhenUsed/>
    <w:rsid w:val="00E11C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C8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Donivan Crawford</dc:creator>
  <cp:keywords/>
  <dc:description/>
  <cp:lastModifiedBy>Blake Nettleton</cp:lastModifiedBy>
  <cp:revision>3</cp:revision>
  <dcterms:created xsi:type="dcterms:W3CDTF">2018-02-22T17:18:00Z</dcterms:created>
  <dcterms:modified xsi:type="dcterms:W3CDTF">2019-11-01T19:07:00Z</dcterms:modified>
</cp:coreProperties>
</file>